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5D560">
      <w:pPr>
        <w:pageBreakBefore w:val="0"/>
        <w:tabs>
          <w:tab w:val="left" w:pos="6237"/>
        </w:tabs>
        <w:kinsoku/>
        <w:wordWrap/>
        <w:topLinePunct w:val="0"/>
        <w:bidi w:val="0"/>
        <w:spacing w:line="500" w:lineRule="exact"/>
        <w:ind w:right="0" w:rightChars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shd w:val="clear" w:color="auto" w:fill="FFFFFF"/>
        </w:rPr>
        <w:t>附件</w:t>
      </w:r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  <w:t>3</w:t>
      </w:r>
      <w:bookmarkStart w:id="0" w:name="_GoBack"/>
      <w:bookmarkEnd w:id="0"/>
    </w:p>
    <w:p w14:paraId="18F5CE41">
      <w:pPr>
        <w:pStyle w:val="7"/>
        <w:pageBreakBefore w:val="0"/>
        <w:tabs>
          <w:tab w:val="left" w:pos="6237"/>
        </w:tabs>
        <w:kinsoku/>
        <w:wordWrap/>
        <w:topLinePunct w:val="0"/>
        <w:bidi w:val="0"/>
        <w:spacing w:line="500" w:lineRule="exact"/>
        <w:ind w:right="0" w:rightChars="0"/>
        <w:rPr>
          <w:rFonts w:ascii="Times New Roman" w:hAnsi="Times New Roman"/>
        </w:rPr>
      </w:pPr>
    </w:p>
    <w:p w14:paraId="57591A68">
      <w:pPr>
        <w:pageBreakBefore w:val="0"/>
        <w:tabs>
          <w:tab w:val="left" w:pos="6237"/>
        </w:tabs>
        <w:kinsoku/>
        <w:wordWrap/>
        <w:topLinePunct w:val="0"/>
        <w:bidi w:val="0"/>
        <w:spacing w:line="500" w:lineRule="exact"/>
        <w:ind w:right="0" w:rightChars="0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  <w:lang w:val="en-US" w:bidi="ar-SA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bidi="ar-SA"/>
        </w:rPr>
        <w:t>农民工</w:t>
      </w:r>
      <w:r>
        <w:rPr>
          <w:rFonts w:ascii="Times New Roman" w:hAnsi="Times New Roman" w:eastAsia="方正小标宋_GBK" w:cs="Times New Roman"/>
          <w:color w:val="auto"/>
          <w:sz w:val="44"/>
          <w:szCs w:val="44"/>
          <w:lang w:val="en-US" w:bidi="ar-SA"/>
        </w:rPr>
        <w:t>工资保证金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bidi="ar-SA"/>
        </w:rPr>
        <w:t>保函</w:t>
      </w:r>
    </w:p>
    <w:p w14:paraId="242720B3">
      <w:pPr>
        <w:pageBreakBefore w:val="0"/>
        <w:tabs>
          <w:tab w:val="left" w:pos="6237"/>
        </w:tabs>
        <w:kinsoku/>
        <w:wordWrap/>
        <w:topLinePunct w:val="0"/>
        <w:bidi w:val="0"/>
        <w:spacing w:line="400" w:lineRule="exact"/>
        <w:ind w:right="0" w:rightChars="0"/>
        <w:jc w:val="center"/>
        <w:rPr>
          <w:rFonts w:hint="eastAsia" w:ascii="Times New Roman" w:hAnsi="Times New Roman" w:eastAsia="华文中宋" w:cs="Times New Roman"/>
          <w:bCs/>
          <w:sz w:val="44"/>
          <w:szCs w:val="44"/>
          <w:lang w:val="en-US"/>
        </w:rPr>
      </w:pPr>
    </w:p>
    <w:p w14:paraId="28E5A44C">
      <w:pPr>
        <w:pageBreakBefore w:val="0"/>
        <w:kinsoku/>
        <w:wordWrap/>
        <w:topLinePunct w:val="0"/>
        <w:bidi w:val="0"/>
        <w:spacing w:line="400" w:lineRule="exact"/>
        <w:ind w:right="0" w:rightChars="0"/>
        <w:jc w:val="right"/>
        <w:rPr>
          <w:rFonts w:hint="eastAsia" w:ascii="Times New Roman" w:hAnsi="Times New Roman" w:eastAsia="宋体" w:cs="宋体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编号：〔      〕  号</w:t>
      </w:r>
    </w:p>
    <w:p w14:paraId="5F0578DE">
      <w:pPr>
        <w:pStyle w:val="8"/>
        <w:pageBreakBefore w:val="0"/>
        <w:tabs>
          <w:tab w:val="left" w:pos="6237"/>
        </w:tabs>
        <w:kinsoku/>
        <w:wordWrap/>
        <w:topLinePunct w:val="0"/>
        <w:bidi w:val="0"/>
        <w:spacing w:line="400" w:lineRule="exact"/>
        <w:ind w:right="0" w:rightChars="0"/>
        <w:rPr>
          <w:rFonts w:ascii="Times New Roman" w:hAnsi="Times New Roman"/>
        </w:rPr>
      </w:pPr>
    </w:p>
    <w:p w14:paraId="4EF20CFE">
      <w:pPr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spacing w:line="40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>xxx</w:t>
      </w:r>
      <w:r>
        <w:rPr>
          <w:rFonts w:hint="eastAsia" w:ascii="Times New Roman" w:hAnsi="Times New Roman" w:eastAsia="宋体" w:cs="宋体"/>
          <w:sz w:val="28"/>
          <w:szCs w:val="28"/>
        </w:rPr>
        <w:t>人力资源和社会保障局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（社会事务管理局）</w:t>
      </w:r>
      <w:r>
        <w:rPr>
          <w:rFonts w:hint="eastAsia" w:ascii="Times New Roman" w:hAnsi="Times New Roman" w:eastAsia="宋体" w:cs="宋体"/>
          <w:sz w:val="28"/>
          <w:szCs w:val="28"/>
        </w:rPr>
        <w:t>：</w:t>
      </w:r>
    </w:p>
    <w:p w14:paraId="3BFA40E6">
      <w:pPr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spacing w:line="400" w:lineRule="exact"/>
        <w:ind w:right="0" w:rightChars="0"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根据《保障农民工工资支付条例》《工程建设领域农民工工资保证金规定》《惠州市工程建设领域农民工工资保证金实施细则》</w:t>
      </w:r>
      <w:r>
        <w:rPr>
          <w:rFonts w:hint="eastAsia" w:ascii="Times New Roman" w:hAnsi="Times New Roman" w:eastAsia="宋体" w:cs="宋体"/>
          <w:sz w:val="28"/>
          <w:szCs w:val="28"/>
          <w:lang w:val="en-US"/>
        </w:rPr>
        <w:t>相关要求</w:t>
      </w:r>
      <w:r>
        <w:rPr>
          <w:rFonts w:hint="eastAsia" w:ascii="Times New Roman" w:hAnsi="Times New Roman" w:eastAsia="宋体" w:cs="宋体"/>
          <w:sz w:val="28"/>
          <w:szCs w:val="28"/>
        </w:rPr>
        <w:t xml:space="preserve">， 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宋体" w:cs="宋体"/>
          <w:sz w:val="28"/>
          <w:szCs w:val="28"/>
        </w:rPr>
        <w:t>（施工单位，统一社会信用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代</w:t>
      </w:r>
      <w:r>
        <w:rPr>
          <w:rFonts w:hint="eastAsia" w:ascii="Times New Roman" w:hAnsi="Times New Roman" w:eastAsia="宋体" w:cs="宋体"/>
          <w:sz w:val="28"/>
          <w:szCs w:val="28"/>
        </w:rPr>
        <w:t>码：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宋体" w:cs="宋体"/>
          <w:sz w:val="28"/>
          <w:szCs w:val="28"/>
        </w:rPr>
        <w:t>）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与</w:t>
      </w:r>
      <w:r>
        <w:rPr>
          <w:rFonts w:hint="eastAsia" w:ascii="Times New Roman" w:hAnsi="Times New Roman" w:eastAsia="宋体" w:cs="宋体"/>
          <w:sz w:val="28"/>
          <w:szCs w:val="28"/>
        </w:rPr>
        <w:t xml:space="preserve"> 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 xml:space="preserve">  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（建设单位</w:t>
      </w:r>
      <w:r>
        <w:rPr>
          <w:rFonts w:hint="eastAsia" w:ascii="Times New Roman" w:hAnsi="Times New Roman" w:eastAsia="宋体" w:cs="宋体"/>
          <w:sz w:val="28"/>
          <w:szCs w:val="28"/>
        </w:rPr>
        <w:t>，统一社会信用代码：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 xml:space="preserve">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）于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年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月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日签订的编号为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的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合同，施工合同价为人民币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元，合同开工日期为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，合同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lang w:eastAsia="zh-CN"/>
        </w:rPr>
        <w:t>完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工日期为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，工期总日历天数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 xml:space="preserve">   </w:t>
      </w:r>
      <w:r>
        <w:rPr>
          <w:rStyle w:val="14"/>
          <w:rFonts w:hint="eastAsia" w:ascii="Times New Roman" w:hAnsi="Times New Roman" w:eastAsia="宋体" w:cs="宋体"/>
          <w:sz w:val="28"/>
          <w:szCs w:val="28"/>
        </w:rPr>
        <w:t>，施工单位</w:t>
      </w:r>
      <w:r>
        <w:rPr>
          <w:rFonts w:hint="eastAsia" w:ascii="Times New Roman" w:hAnsi="Times New Roman" w:eastAsia="宋体" w:cs="宋体"/>
          <w:sz w:val="28"/>
          <w:szCs w:val="28"/>
        </w:rPr>
        <w:t>需依法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存储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宋体" w:cs="宋体"/>
          <w:sz w:val="28"/>
          <w:szCs w:val="28"/>
        </w:rPr>
        <w:t>（金额大写：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ascii="Times New Roman" w:hAnsi="Times New Roman" w:eastAsia="宋体" w:cs="宋体"/>
          <w:sz w:val="28"/>
          <w:szCs w:val="28"/>
        </w:rPr>
        <w:t>）的农民工工资保证金。应施工单位申请，我行（公司）兹开立以贵局为受益人，金额不超过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 xml:space="preserve">         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lang w:val="en-US"/>
        </w:rPr>
        <w:t>元</w:t>
      </w:r>
      <w:r>
        <w:rPr>
          <w:rFonts w:hint="eastAsia" w:ascii="Times New Roman" w:hAnsi="Times New Roman" w:eastAsia="宋体" w:cs="宋体"/>
          <w:sz w:val="28"/>
          <w:szCs w:val="28"/>
        </w:rPr>
        <w:t>（金额大写: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 xml:space="preserve">     </w:t>
      </w:r>
      <w:r>
        <w:rPr>
          <w:rFonts w:hint="eastAsia" w:ascii="Times New Roman" w:hAnsi="Times New Roman" w:eastAsia="宋体" w:cs="宋体"/>
          <w:sz w:val="28"/>
          <w:szCs w:val="28"/>
        </w:rPr>
        <w:t>）的不可撤销见索即付保函，保证施工单位支付所承包工程项目</w:t>
      </w:r>
      <w:r>
        <w:rPr>
          <w:rStyle w:val="14"/>
          <w:rFonts w:hint="eastAsia" w:ascii="Times New Roman" w:hAnsi="Times New Roman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宋体" w:cs="宋体"/>
          <w:sz w:val="28"/>
          <w:szCs w:val="28"/>
        </w:rPr>
        <w:t>发生的拖欠农民工工资款项。</w:t>
      </w:r>
    </w:p>
    <w:p w14:paraId="133D4F1E">
      <w:pPr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spacing w:line="400" w:lineRule="exact"/>
        <w:ind w:right="0" w:rightChars="0" w:firstLine="560" w:firstLineChars="200"/>
        <w:rPr>
          <w:rFonts w:hint="eastAsia" w:ascii="Times New Roman" w:hAnsi="Times New Roman" w:eastAsia="宋体" w:cs="宋体"/>
          <w:color w:val="auto"/>
          <w:sz w:val="28"/>
          <w:szCs w:val="28"/>
        </w:rPr>
      </w:pPr>
      <w:r>
        <w:rPr>
          <w:rFonts w:hint="eastAsia" w:ascii="Times New Roman" w:hAnsi="Times New Roman" w:eastAsia="宋体" w:cs="宋体"/>
          <w:color w:val="auto"/>
          <w:sz w:val="28"/>
          <w:szCs w:val="28"/>
        </w:rPr>
        <w:t>我行（司）保证在收到贵局出具的《农民工工资保证金支付通知书》及本保函正本原件</w:t>
      </w:r>
      <w:r>
        <w:rPr>
          <w:rFonts w:ascii="Times New Roman" w:hAnsi="Times New Roman" w:eastAsia="宋体" w:cs="宋体"/>
          <w:color w:val="auto"/>
          <w:sz w:val="28"/>
          <w:szCs w:val="28"/>
        </w:rPr>
        <w:t>5</w:t>
      </w:r>
      <w:r>
        <w:rPr>
          <w:rFonts w:hint="eastAsia" w:ascii="Times New Roman" w:hAnsi="Times New Roman" w:eastAsia="宋体" w:cs="宋体"/>
          <w:color w:val="auto"/>
          <w:sz w:val="28"/>
          <w:szCs w:val="28"/>
        </w:rPr>
        <w:t>个工作日内，在上述担保金额范围内，根据《农民工工资保证金支付通知书》向贵局承担担保责任</w:t>
      </w:r>
      <w:r>
        <w:rPr>
          <w:rFonts w:hint="eastAsia" w:ascii="Times New Roman" w:hAnsi="Times New Roman" w:eastAsia="宋体" w:cs="宋体"/>
          <w:color w:val="auto"/>
          <w:sz w:val="28"/>
          <w:szCs w:val="28"/>
          <w:lang w:eastAsia="zh-CN"/>
        </w:rPr>
        <w:t>，支付款项。</w:t>
      </w:r>
    </w:p>
    <w:p w14:paraId="098FA668">
      <w:pPr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spacing w:line="400" w:lineRule="exact"/>
        <w:ind w:left="2" w:right="0" w:rightChars="0" w:firstLine="557" w:firstLineChars="199"/>
        <w:rPr>
          <w:rFonts w:hint="eastAsia" w:ascii="Times New Roman" w:hAnsi="Times New Roman" w:eastAsia="宋体" w:cs="宋体"/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本保函有效期自</w:t>
      </w:r>
      <w:r>
        <w:rPr>
          <w:rFonts w:hint="eastAsia" w:ascii="Times New Roman" w:hAnsi="Times New Roman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lang w:val="en-US" w:eastAsia="zh-CN"/>
        </w:rPr>
        <w:t>日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lang w:val="en-US"/>
        </w:rPr>
        <w:t>至</w:t>
      </w:r>
      <w:r>
        <w:rPr>
          <w:rFonts w:hint="eastAsia" w:ascii="Times New Roman" w:hAnsi="Times New Roman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sz w:val="28"/>
          <w:szCs w:val="28"/>
          <w:lang w:val="en-US" w:eastAsia="zh-CN"/>
        </w:rPr>
        <w:t>日</w:t>
      </w:r>
      <w:r>
        <w:rPr>
          <w:rFonts w:hint="eastAsia" w:ascii="Times New Roman" w:hAnsi="Times New Roman" w:eastAsia="宋体" w:cs="宋体"/>
          <w:sz w:val="28"/>
          <w:szCs w:val="28"/>
        </w:rPr>
        <w:t>。</w:t>
      </w:r>
      <w:r>
        <w:rPr>
          <w:rFonts w:hint="eastAsia" w:ascii="Times New Roman" w:hAnsi="Times New Roman" w:eastAsia="宋体" w:cs="宋体"/>
          <w:sz w:val="28"/>
          <w:szCs w:val="28"/>
          <w:lang w:val="en-US"/>
        </w:rPr>
        <w:t>本保函超过有效期、担保义务履行完毕或开立新保函，本保函即行失效，无论本保函是否退回我行（司）注销，我行（司）有义务通知施工单位重新开具保函。</w:t>
      </w:r>
    </w:p>
    <w:p w14:paraId="307C36B6">
      <w:pPr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spacing w:line="400" w:lineRule="exact"/>
        <w:ind w:left="2" w:right="0" w:rightChars="0" w:firstLine="557" w:firstLineChars="199"/>
        <w:rPr>
          <w:rFonts w:hint="eastAsia" w:ascii="Times New Roman" w:hAnsi="Times New Roman" w:eastAsia="宋体" w:cs="宋体"/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/>
        </w:rPr>
        <w:t>未经我行（司）书面同意，本保函不可转让，我行（司）对除受益人之外的任何第三方不承担任何责任。</w:t>
      </w:r>
    </w:p>
    <w:p w14:paraId="7C29DF36">
      <w:pPr>
        <w:pStyle w:val="8"/>
        <w:pageBreakBefore w:val="0"/>
        <w:tabs>
          <w:tab w:val="left" w:pos="6237"/>
        </w:tabs>
        <w:kinsoku/>
        <w:wordWrap/>
        <w:topLinePunct w:val="0"/>
        <w:bidi w:val="0"/>
        <w:spacing w:line="40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  <w:lang w:val="en-US"/>
        </w:rPr>
      </w:pPr>
    </w:p>
    <w:p w14:paraId="4FD9B93D">
      <w:pPr>
        <w:pageBreakBefore w:val="0"/>
        <w:tabs>
          <w:tab w:val="left" w:pos="6237"/>
        </w:tabs>
        <w:kinsoku/>
        <w:wordWrap/>
        <w:topLinePunct w:val="0"/>
        <w:bidi w:val="0"/>
        <w:spacing w:line="400" w:lineRule="exact"/>
        <w:ind w:right="0" w:rightChars="0" w:firstLine="1400" w:firstLineChars="5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/>
        </w:rPr>
        <w:t xml:space="preserve">   </w:t>
      </w:r>
      <w:r>
        <w:rPr>
          <w:rFonts w:hint="eastAsia" w:ascii="Times New Roman" w:hAnsi="Times New Roman" w:eastAsia="宋体" w:cs="宋体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宋体"/>
          <w:sz w:val="28"/>
          <w:szCs w:val="28"/>
          <w:lang w:val="en-US"/>
        </w:rPr>
        <w:t xml:space="preserve">      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 xml:space="preserve">        </w:t>
      </w:r>
      <w:r>
        <w:rPr>
          <w:rFonts w:hint="eastAsia" w:ascii="Times New Roman" w:hAnsi="Times New Roman" w:eastAsia="宋体" w:cs="宋体"/>
          <w:sz w:val="28"/>
          <w:szCs w:val="28"/>
        </w:rPr>
        <w:t>保证金业务承办机构：（盖章）</w:t>
      </w:r>
    </w:p>
    <w:p w14:paraId="0B658F77">
      <w:pPr>
        <w:pageBreakBefore w:val="0"/>
        <w:tabs>
          <w:tab w:val="left" w:pos="6237"/>
        </w:tabs>
        <w:kinsoku/>
        <w:wordWrap/>
        <w:topLinePunct w:val="0"/>
        <w:bidi w:val="0"/>
        <w:spacing w:line="400" w:lineRule="exact"/>
        <w:ind w:right="0" w:rightChars="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/>
        </w:rPr>
        <w:t xml:space="preserve">                                  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宋体" w:cs="宋体"/>
          <w:sz w:val="28"/>
          <w:szCs w:val="28"/>
        </w:rPr>
        <w:t>年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 xml:space="preserve"> 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宋体" w:cs="宋体"/>
          <w:sz w:val="28"/>
          <w:szCs w:val="28"/>
        </w:rPr>
        <w:t>月</w:t>
      </w:r>
      <w:r>
        <w:rPr>
          <w:rFonts w:hint="eastAsia" w:ascii="Times New Roman" w:hAnsi="Times New Roman" w:eastAsia="宋体" w:cs="宋体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宋体" w:cs="宋体"/>
          <w:sz w:val="28"/>
          <w:szCs w:val="28"/>
          <w:u w:val="single"/>
          <w:lang w:val="en-US"/>
        </w:rPr>
        <w:t xml:space="preserve"> </w:t>
      </w:r>
      <w:r>
        <w:rPr>
          <w:rFonts w:hint="eastAsia" w:ascii="Times New Roman" w:hAnsi="Times New Roman" w:eastAsia="宋体" w:cs="宋体"/>
          <w:sz w:val="28"/>
          <w:szCs w:val="28"/>
        </w:rPr>
        <w:t>日</w:t>
      </w:r>
    </w:p>
    <w:p w14:paraId="1C319BDF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400" w:lineRule="exact"/>
        <w:ind w:right="0" w:rightChars="0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auto"/>
          <w:lang w:val="en-US" w:eastAsia="zh-CN"/>
        </w:rPr>
      </w:pPr>
    </w:p>
    <w:sectPr>
      <w:footerReference r:id="rId3" w:type="default"/>
      <w:footerReference r:id="rId4" w:type="even"/>
      <w:pgSz w:w="11910" w:h="16840"/>
      <w:pgMar w:top="2098" w:right="1474" w:bottom="1985" w:left="1588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roid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F7D0BF2-C309-4450-B605-C0AB396197C5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071EE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66A0F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66A0F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5900420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912E9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64.6pt;margin-top:782.9pt;height:16.2pt;width:58pt;mso-position-horizontal-relative:page;mso-position-vertical-relative:page;z-index:-251656192;mso-width-relative:page;mso-height-relative:page;" filled="f" stroked="f" coordsize="21600,21600" o:gfxdata="UEsDBAoAAAAAAIdO4kAAAAAAAAAAAAAAAAAEAAAAZHJzL1BLAwQUAAAACACHTuJAgDdBnNoAAAAO&#10;AQAADwAAAGRycy9kb3ducmV2LnhtbE2PzU7DMBCE70i8g7VI3KjdiERNiFMhBCckRBoOHJ3YTazG&#10;6xC7P7w9mxM97syn2Zlye3EjO5k5WI8S1isBzGDntcVewlfz9rABFqJCrUaPRsKvCbCtbm9KVWh/&#10;xtqcdrFnFIKhUBKGGKeC89ANxqmw8pNB8vZ+dirSOfdcz+pM4W7kiRAZd8oifRjUZF4G0x12Ryfh&#10;+RvrV/vz0X7W+9o2TS7wPTtIeX+3Fk/AornEfxiW+lQdKurU+iPqwEYJeZInhJKRZimNWBDxmJLW&#10;Llq+SYBXJb+eUf0BUEsDBBQAAAAIAIdO4kCP22TeuwEAAHEDAAAOAAAAZHJzL2Uyb0RvYy54bWyt&#10;U0tu2zAQ3RfoHQjuayp26gSC5QCFkaBA0RZIewCaIi0CJIcgaUu+QHuDrrrpvufyOTqkLee3yaIb&#10;ajQzevPeG2pxM1hDdjJEDa6hF5OKEukEtNptGvr92+27a0pi4q7lBpxs6F5GerN8+2bR+1pOoQPT&#10;ykAQxMW69w3tUvI1Y1F00vI4AS8dFhUEyxO+hg1rA+8R3Ro2rao56yG0PoCQMWJ2dSzSE2J4DSAo&#10;pYVcgdha6dIRNUjDE0qKnfaRLgtbpaRIX5SKMhHTUFSayolDMF7nky0XvN4E7jstThT4ayg802S5&#10;djj0DLXiiZNt0C+grBYBIqg0EWDZUUhxBFVcVM+8ue+4l0ULWh392fT4/2DF593XQHTb0Bkljltc&#10;+OHXz8Pvv4c/P8gs29P7WGPXvce+NHyAAS/NmI+YzKoHFWx+oh6CdTR3fzZXDokITF7N5vMKKwJL&#10;0+r91WUxnz187ENMdxIsyUFDA+6uWMp3n2JCItg6tuRZDm61MWV/xj1JYGPOsMz8yDBHaVgPJzlr&#10;aPeoxnx06GS+FWMQxmA9Blsf9KZDOkVzgcRNFDKnW5NX/fi9DH74U5b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A3QZzaAAAADgEAAA8AAAAAAAAAAQAgAAAAIgAAAGRycy9kb3ducmV2LnhtbFBL&#10;AQIUABQAAAAIAIdO4kCP22Te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C5912E9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9EAD2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867D6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867D6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8BB173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4.05pt;margin-top:782.9pt;height:16.2pt;width:58pt;mso-position-horizontal-relative:page;mso-position-vertical-relative:page;z-index:-251657216;mso-width-relative:page;mso-height-relative:page;" filled="f" stroked="f" coordsize="21600,21600" o:gfxdata="UEsDBAoAAAAAAIdO4kAAAAAAAAAAAAAAAAAEAAAAZHJzL1BLAwQUAAAACACHTuJANwIGkdgAAAAN&#10;AQAADwAAAGRycy9kb3ducmV2LnhtbE1Py07DMBC8I/EP1lbiRu1ENErTOBVCcEJCpOHA0YndxGq8&#10;DrH74O/Znuht56HZmXJ7cSM7mTlYjxKSpQBmsPPaYi/hq3l7zIGFqFCr0aOR8GsCbKv7u1IV2p+x&#10;Nqdd7BmFYCiUhCHGqeA8dINxKiz9ZJC0vZ+digTnnutZnSncjTwVIuNOWaQPg5rMy2C6w+7oJDx/&#10;Y/1qfz7az3pf26ZZC3zPDlI+LBKxARbNJf6b4VqfqkNFnVp/RB3YSDjLE7LSscpWNIIsaf5EVHul&#10;1nkKvCr57YrqD1BLAwQUAAAACACHTuJAJD5GQ7oBAABxAwAADgAAAGRycy9lMm9Eb2MueG1srVNL&#10;btswEN0X6B0I7mvKbusUguUAhZEiQJAWSHoAmiItAvxhSFvyBZobdNVN9z2Xz9EhLTttsskiG2o0&#10;M3rz3htqcTlYQ3YSovauodNJRYl0wrfabRr6/f7q3SdKYuKu5cY72dC9jPRy+fbNog+1nPnOm1YC&#10;QRAX6z40tEsp1IxF0UnL48QH6bCoPFie8BU2rAXeI7o1bFZVc9Z7aAN4IWPE7OpYpCMivATQK6WF&#10;XHmxtdKlIypIwxNKip0OkS4LW6WkSF+VijIR01BUmsqJQzBe55MtF7zeAA+dFiMF/hIKTzRZrh0O&#10;PUOteOJkC/oZlNUCfPQqTYS37CikOIIqptUTb+46HmTRglbHcDY9vh6suN19A6JbvAmUOG5x4Yef&#10;D4dffw6/f5BptqcPscauu4B9afjsh9w65iMms+pBgc1P1EOwjubuz+bKIRGByYv383mFFYGlWfXx&#10;4kMxnz1+HCCmL9JbkoOGAu6uWMp3NzHhQGw9teRZzl9pY8r+jPsvgY05wzLzI8McpWE9jLTXvt2j&#10;GnPt0Ml8K04BnIL1KdgG0JsO6RTNBRI3UciMtyav+t/3MvjxT1n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cCBpHYAAAADQEAAA8AAAAAAAAAAQAgAAAAIgAAAGRycy9kb3ducmV2LnhtbFBLAQIU&#10;ABQAAAAIAIdO4kAkPkZDugEAAHE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8BB173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D0DAF"/>
    <w:rsid w:val="0D4F1B0B"/>
    <w:rsid w:val="2694558A"/>
    <w:rsid w:val="4EEE228D"/>
    <w:rsid w:val="7A52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91"/>
      <w:outlineLvl w:val="0"/>
    </w:pPr>
    <w:rPr>
      <w:rFonts w:ascii="华文行楷" w:hAnsi="华文行楷" w:eastAsia="华文行楷" w:cs="华文行楷"/>
      <w:sz w:val="44"/>
      <w:szCs w:val="44"/>
      <w:lang w:val="zh-CN" w:eastAsia="zh-CN" w:bidi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next w:val="7"/>
    <w:qFormat/>
    <w:uiPriority w:val="0"/>
    <w:pPr>
      <w:snapToGrid w:val="0"/>
      <w:jc w:val="left"/>
    </w:pPr>
  </w:style>
  <w:style w:type="paragraph" w:styleId="9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Droid Sans"/>
      <w:sz w:val="21"/>
      <w:lang w:bidi="ar-SA"/>
    </w:rPr>
  </w:style>
  <w:style w:type="paragraph" w:styleId="10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  <w:sz w:val="24"/>
      <w:szCs w:val="24"/>
    </w:rPr>
  </w:style>
  <w:style w:type="character" w:customStyle="1" w:styleId="14">
    <w:name w:val="NormalCharacter"/>
    <w:qFormat/>
    <w:uiPriority w:val="0"/>
  </w:style>
  <w:style w:type="paragraph" w:customStyle="1" w:styleId="15">
    <w:name w:val="正文 New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8052</Words>
  <Characters>8106</Characters>
  <Lines>0</Lines>
  <Paragraphs>0</Paragraphs>
  <TotalTime>0</TotalTime>
  <ScaleCrop>false</ScaleCrop>
  <LinksUpToDate>false</LinksUpToDate>
  <CharactersWithSpaces>9142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Administrator</dc:creator>
  <cp:lastModifiedBy>S。</cp:lastModifiedBy>
  <dcterms:modified xsi:type="dcterms:W3CDTF">2025-01-15T01:52:55Z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EFA9379B8E3B4C9BA18C869EF476F08F_13</vt:lpwstr>
  </property>
  <property fmtid="{D5CDD505-2E9C-101B-9397-08002B2CF9AE}" pid="4" name="KSOTemplateDocerSaveRecord">
    <vt:lpwstr>eyJoZGlkIjoiMjhhMjJjYWE5NzJkYTMyODk5ZGU4M2FmYzM5MTcxMjUiLCJ1c2VySWQiOiI1MDE1Mjg1NjUifQ==</vt:lpwstr>
  </property>
</Properties>
</file>