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5C75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240" w:lineRule="auto"/>
        <w:jc w:val="center"/>
        <w:textAlignment w:val="auto"/>
        <w:rPr>
          <w:rFonts w:ascii="宋体" w:hAnsi="宋体" w:cs="宋体"/>
          <w:sz w:val="42"/>
          <w:szCs w:val="42"/>
        </w:rPr>
      </w:pPr>
      <w:r>
        <w:rPr>
          <w:rFonts w:hint="eastAsia" w:ascii="宋体" w:hAnsi="宋体" w:cs="宋体"/>
          <w:spacing w:val="-3"/>
          <w:sz w:val="42"/>
          <w:szCs w:val="42"/>
          <w14:textOutline w14:w="763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农用地转用方案</w:t>
      </w:r>
    </w:p>
    <w:tbl>
      <w:tblPr>
        <w:tblStyle w:val="7"/>
        <w:tblW w:w="949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4"/>
        <w:gridCol w:w="20"/>
        <w:gridCol w:w="1248"/>
        <w:gridCol w:w="20"/>
        <w:gridCol w:w="11"/>
        <w:gridCol w:w="1111"/>
        <w:gridCol w:w="1271"/>
        <w:gridCol w:w="1019"/>
        <w:gridCol w:w="6"/>
        <w:gridCol w:w="1350"/>
        <w:gridCol w:w="3"/>
        <w:gridCol w:w="1163"/>
        <w:gridCol w:w="164"/>
        <w:gridCol w:w="1034"/>
      </w:tblGrid>
      <w:tr w14:paraId="2EE4AB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494" w:type="dxa"/>
            <w:gridSpan w:val="14"/>
            <w:tcBorders>
              <w:top w:val="nil"/>
              <w:left w:val="nil"/>
              <w:bottom w:val="single" w:color="000000" w:sz="4" w:space="0"/>
              <w:right w:val="nil"/>
            </w:tcBorders>
            <w:vAlign w:val="top"/>
          </w:tcPr>
          <w:p w14:paraId="684254EC">
            <w:pPr>
              <w:wordWrap w:val="0"/>
              <w:spacing w:before="105" w:line="200" w:lineRule="auto"/>
              <w:ind w:right="180"/>
              <w:jc w:val="right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宋体" w:hAnsi="宋体" w:cs="宋体"/>
                <w:spacing w:val="-10"/>
                <w:sz w:val="20"/>
                <w:szCs w:val="20"/>
              </w:rPr>
              <w:t>计量单位:公顷、公里、个、万元</w:t>
            </w:r>
          </w:p>
        </w:tc>
      </w:tr>
      <w:tr w14:paraId="31C8B9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exact"/>
          <w:jc w:val="center"/>
        </w:trPr>
        <w:tc>
          <w:tcPr>
            <w:tcW w:w="2362" w:type="dxa"/>
            <w:gridSpan w:val="4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 w14:paraId="06795163">
            <w:pPr>
              <w:spacing w:before="128" w:line="220" w:lineRule="auto"/>
              <w:ind w:firstLine="415" w:firstLineChars="0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pacing w:val="-2"/>
              </w:rPr>
              <w:t>建设用地项目名称</w:t>
            </w:r>
          </w:p>
        </w:tc>
        <w:tc>
          <w:tcPr>
            <w:tcW w:w="7132" w:type="dxa"/>
            <w:gridSpan w:val="10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 w14:paraId="43E0BC0B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惠州仲恺高新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技术产业开发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区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2024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年度第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六十六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批次城镇建设用地</w:t>
            </w:r>
          </w:p>
        </w:tc>
      </w:tr>
      <w:tr w14:paraId="5047E6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3271B3A">
            <w:pPr>
              <w:spacing w:before="112" w:line="219" w:lineRule="auto"/>
              <w:ind w:firstLine="50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申请用地总面积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59CCEFA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0.9632</w:t>
            </w:r>
          </w:p>
        </w:tc>
        <w:tc>
          <w:tcPr>
            <w:tcW w:w="2375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B1F12E9">
            <w:pPr>
              <w:spacing w:before="113" w:line="220" w:lineRule="auto"/>
              <w:ind w:firstLine="635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-2"/>
              </w:rPr>
              <w:t>新增</w:t>
            </w:r>
            <w:r>
              <w:rPr>
                <w:rFonts w:ascii="Times New Roman" w:hAnsi="Times New Roman" w:eastAsia="仿宋_GB2312"/>
                <w:spacing w:val="-2"/>
              </w:rPr>
              <w:t>建设用地</w:t>
            </w:r>
          </w:p>
        </w:tc>
        <w:tc>
          <w:tcPr>
            <w:tcW w:w="2364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00AA7DE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0.0467</w:t>
            </w:r>
          </w:p>
        </w:tc>
      </w:tr>
      <w:tr w14:paraId="76EE26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  <w:jc w:val="center"/>
        </w:trPr>
        <w:tc>
          <w:tcPr>
            <w:tcW w:w="1094" w:type="dxa"/>
            <w:gridSpan w:val="2"/>
            <w:vMerge w:val="restart"/>
            <w:tcBorders>
              <w:top w:val="single" w:color="000000" w:sz="2" w:space="0"/>
            </w:tcBorders>
            <w:vAlign w:val="center"/>
          </w:tcPr>
          <w:p w14:paraId="6B8BABEE">
            <w:pPr>
              <w:spacing w:before="62" w:line="268" w:lineRule="auto"/>
              <w:ind w:right="145"/>
              <w:jc w:val="center"/>
            </w:pPr>
            <w:r>
              <w:rPr>
                <w:rFonts w:hint="eastAsia" w:ascii="仿宋_GB2312" w:hAnsi="仿宋_GB2312" w:eastAsia="仿宋_GB2312" w:cs="仿宋_GB2312"/>
              </w:rPr>
              <w:t>申请转用面积情况</w:t>
            </w: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  <w:tl2br w:val="single" w:color="auto" w:sz="4" w:space="0"/>
            </w:tcBorders>
            <w:vAlign w:val="center"/>
          </w:tcPr>
          <w:p w14:paraId="2FB3C7D1">
            <w:pPr>
              <w:ind w:firstLine="1470" w:firstLineChars="700"/>
              <w:textAlignment w:val="center"/>
              <w:rPr>
                <w:rFonts w:ascii="Times New Roman" w:hAnsi="Times New Roman" w:eastAsia="仿宋_GB2312"/>
              </w:rPr>
            </w:pPr>
          </w:p>
          <w:p w14:paraId="6191CBC7">
            <w:pPr>
              <w:ind w:firstLine="1680" w:firstLineChars="800"/>
              <w:textAlignment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权属</w:t>
            </w:r>
          </w:p>
          <w:p w14:paraId="5C6DCF54">
            <w:pPr>
              <w:ind w:firstLine="630" w:firstLineChars="300"/>
              <w:textAlignment w:val="center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地类</w:t>
            </w:r>
          </w:p>
        </w:tc>
        <w:tc>
          <w:tcPr>
            <w:tcW w:w="3646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DF5B177">
            <w:pPr>
              <w:spacing w:before="62" w:line="221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合计</w:t>
            </w:r>
          </w:p>
        </w:tc>
        <w:tc>
          <w:tcPr>
            <w:tcW w:w="2364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3BD3FA9">
            <w:pPr>
              <w:spacing w:before="62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其中：集体</w:t>
            </w:r>
            <w:r>
              <w:rPr>
                <w:rFonts w:hint="eastAsia" w:ascii="Times New Roman" w:hAnsi="Times New Roman" w:eastAsia="仿宋_GB2312"/>
                <w:spacing w:val="-1"/>
                <w:lang w:val="en-US" w:eastAsia="zh-CN"/>
              </w:rPr>
              <w:t>土</w:t>
            </w:r>
            <w:r>
              <w:rPr>
                <w:rFonts w:ascii="Times New Roman" w:hAnsi="Times New Roman" w:eastAsia="仿宋_GB2312"/>
                <w:spacing w:val="-1"/>
              </w:rPr>
              <w:t>地</w:t>
            </w:r>
          </w:p>
        </w:tc>
      </w:tr>
      <w:tr w14:paraId="18E3C1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68C2FDD1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22341E0">
            <w:pPr>
              <w:spacing w:before="114" w:line="221" w:lineRule="auto"/>
              <w:ind w:firstLine="9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4"/>
              </w:rPr>
              <w:t>总计</w:t>
            </w:r>
          </w:p>
        </w:tc>
        <w:tc>
          <w:tcPr>
            <w:tcW w:w="3646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E1E9930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0.0467</w:t>
            </w:r>
          </w:p>
        </w:tc>
        <w:tc>
          <w:tcPr>
            <w:tcW w:w="2364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987CEB5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0.0125</w:t>
            </w:r>
          </w:p>
        </w:tc>
      </w:tr>
      <w:tr w14:paraId="0C79F2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797C3177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5B1DE2C">
            <w:pPr>
              <w:numPr>
                <w:ilvl w:val="0"/>
                <w:numId w:val="2"/>
              </w:numPr>
              <w:spacing w:before="124" w:line="221" w:lineRule="auto"/>
              <w:ind w:firstLine="13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农用地</w:t>
            </w:r>
          </w:p>
        </w:tc>
        <w:tc>
          <w:tcPr>
            <w:tcW w:w="3646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A650E85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eastAsia="仿宋_GB2312"/>
                <w:lang w:val="en-US" w:eastAsia="zh-CN"/>
              </w:rPr>
              <w:t>0.0467</w:t>
            </w:r>
          </w:p>
        </w:tc>
        <w:tc>
          <w:tcPr>
            <w:tcW w:w="2364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CC5384D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0.0125</w:t>
            </w:r>
          </w:p>
        </w:tc>
      </w:tr>
      <w:tr w14:paraId="7548AC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47EB3F17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1BC5B6F">
            <w:pPr>
              <w:spacing w:before="112" w:line="219" w:lineRule="auto"/>
              <w:ind w:firstLine="40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  <w:tc>
          <w:tcPr>
            <w:tcW w:w="3646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57E6F57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  <w:tc>
          <w:tcPr>
            <w:tcW w:w="2364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00E03C2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</w:tr>
      <w:tr w14:paraId="64E0D7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2EB40479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8F77B9A">
            <w:pPr>
              <w:spacing w:before="123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6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仿宋_GB2312"/>
                <w:spacing w:val="6"/>
              </w:rPr>
              <w:t>其中</w:t>
            </w:r>
            <w:r>
              <w:rPr>
                <w:rFonts w:ascii="Times New Roman" w:hAnsi="Times New Roman" w:eastAsia="仿宋_GB2312"/>
                <w:spacing w:val="-4"/>
              </w:rPr>
              <w:t>永久基本农田</w:t>
            </w:r>
          </w:p>
        </w:tc>
        <w:tc>
          <w:tcPr>
            <w:tcW w:w="3646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E0E123C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  <w:tc>
          <w:tcPr>
            <w:tcW w:w="2364" w:type="dxa"/>
            <w:gridSpan w:val="4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8CD22F5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</w:tr>
      <w:tr w14:paraId="2E7C17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tcBorders>
              <w:bottom w:val="single" w:color="000000" w:sz="2" w:space="0"/>
            </w:tcBorders>
            <w:vAlign w:val="center"/>
          </w:tcPr>
          <w:p w14:paraId="2C1CD740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4ACA049">
            <w:pPr>
              <w:spacing w:before="124" w:line="220" w:lineRule="auto"/>
              <w:ind w:firstLine="151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spacing w:val="1"/>
              </w:rPr>
              <w:t>(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二</w:t>
            </w:r>
            <w:r>
              <w:rPr>
                <w:rFonts w:ascii="Times New Roman" w:hAnsi="Times New Roman" w:eastAsia="仿宋_GB2312"/>
                <w:spacing w:val="1"/>
              </w:rPr>
              <w:t>)</w:t>
            </w: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未利用地</w:t>
            </w:r>
          </w:p>
        </w:tc>
        <w:tc>
          <w:tcPr>
            <w:tcW w:w="3646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A7D6658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0.0000</w:t>
            </w:r>
          </w:p>
        </w:tc>
        <w:tc>
          <w:tcPr>
            <w:tcW w:w="2364" w:type="dxa"/>
            <w:gridSpan w:val="4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5FC3211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0.0000</w:t>
            </w:r>
          </w:p>
        </w:tc>
      </w:tr>
      <w:tr w14:paraId="52A83D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198DA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32"/>
              </w:rPr>
              <w:t>土地利用计划情况</w:t>
            </w:r>
          </w:p>
        </w:tc>
      </w:tr>
      <w:tr w14:paraId="6D94F7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exact"/>
          <w:jc w:val="center"/>
        </w:trPr>
        <w:tc>
          <w:tcPr>
            <w:tcW w:w="2373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436E34B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是否符合规划</w:t>
            </w:r>
          </w:p>
        </w:tc>
        <w:tc>
          <w:tcPr>
            <w:tcW w:w="238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A303934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符合</w:t>
            </w:r>
          </w:p>
        </w:tc>
        <w:tc>
          <w:tcPr>
            <w:tcW w:w="2375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981757C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规划级别</w:t>
            </w:r>
          </w:p>
        </w:tc>
        <w:tc>
          <w:tcPr>
            <w:tcW w:w="2364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52F6500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县级</w:t>
            </w:r>
          </w:p>
        </w:tc>
      </w:tr>
      <w:tr w14:paraId="104434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exact"/>
          <w:jc w:val="center"/>
        </w:trPr>
        <w:tc>
          <w:tcPr>
            <w:tcW w:w="4755" w:type="dxa"/>
            <w:gridSpan w:val="7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E991CF9">
            <w:pPr>
              <w:spacing w:before="193" w:line="219" w:lineRule="auto"/>
              <w:ind w:left="0" w:leftChars="0"/>
              <w:jc w:val="center"/>
              <w:rPr>
                <w:rFonts w:hint="eastAsia" w:ascii="Times New Roman" w:hAnsi="Times New Roman" w:eastAsia="仿宋_GB2312"/>
                <w:spacing w:val="1"/>
                <w:lang w:eastAsia="zh-CN"/>
              </w:rPr>
            </w:pP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申请使用国家计划</w:t>
            </w:r>
          </w:p>
        </w:tc>
        <w:tc>
          <w:tcPr>
            <w:tcW w:w="4739" w:type="dxa"/>
            <w:gridSpan w:val="7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22DE1A1">
            <w:pPr>
              <w:spacing w:before="193" w:line="219" w:lineRule="auto"/>
              <w:jc w:val="center"/>
              <w:rPr>
                <w:rFonts w:hint="default" w:ascii="Times New Roman" w:hAnsi="Times New Roman" w:eastAsia="仿宋_GB2312"/>
                <w:spacing w:val="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>已安排使用惠州市2024年度土地利用计划指标</w:t>
            </w:r>
          </w:p>
        </w:tc>
      </w:tr>
      <w:tr w14:paraId="46101F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exac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61A1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67BC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B8A9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183F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2"/>
              </w:rPr>
              <w:t>其中</w:t>
            </w:r>
            <w:r>
              <w:rPr>
                <w:rFonts w:hint="eastAsia" w:ascii="Times New Roman" w:hAnsi="Times New Roman" w:eastAsia="仿宋_GB2312"/>
                <w:spacing w:val="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2"/>
              </w:rPr>
              <w:t>耕地</w:t>
            </w:r>
          </w:p>
        </w:tc>
        <w:tc>
          <w:tcPr>
            <w:tcW w:w="102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9CD2533">
            <w:pPr>
              <w:spacing w:before="193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35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5BB6831">
            <w:pPr>
              <w:spacing w:before="194" w:line="220" w:lineRule="auto"/>
              <w:ind w:firstLine="56" w:firstLineChars="0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327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C65DDFE">
            <w:pPr>
              <w:spacing w:before="194" w:line="221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03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EC56CA">
            <w:pPr>
              <w:spacing w:before="192" w:line="219" w:lineRule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其中</w:t>
            </w: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</w:tr>
      <w:tr w14:paraId="315996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F6DE171">
            <w:pPr>
              <w:jc w:val="center"/>
              <w:rPr>
                <w:rFonts w:ascii="Times New Roman" w:hAnsi="Times New Roman" w:eastAsia="仿宋_GB2312"/>
                <w:lang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12075DC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C641869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F477503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02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E2EC511">
            <w:pPr>
              <w:jc w:val="center"/>
              <w:rPr>
                <w:rFonts w:hint="eastAsia" w:ascii="Times New Roman" w:hAnsi="Times New Roman" w:eastAsia="仿宋_GB2312"/>
                <w:lang w:val="en-US" w:eastAsia="zh-CN"/>
              </w:rPr>
            </w:pPr>
            <w:r>
              <w:rPr>
                <w:rFonts w:ascii="Times New Roman" w:hAnsi="Times New Roman" w:eastAsia="仿宋_GB2312"/>
              </w:rPr>
              <w:t>202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4</w:t>
            </w:r>
          </w:p>
        </w:tc>
        <w:tc>
          <w:tcPr>
            <w:tcW w:w="135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855A6FD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0.0467</w:t>
            </w:r>
          </w:p>
        </w:tc>
        <w:tc>
          <w:tcPr>
            <w:tcW w:w="1327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10FB53F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0.0467</w:t>
            </w:r>
          </w:p>
        </w:tc>
        <w:tc>
          <w:tcPr>
            <w:tcW w:w="103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3D6B0CA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0.0000</w:t>
            </w:r>
          </w:p>
        </w:tc>
      </w:tr>
      <w:tr w14:paraId="7FBD33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C02DA2E">
            <w:pPr>
              <w:spacing w:before="155" w:line="219" w:lineRule="auto"/>
              <w:ind w:firstLine="3965"/>
              <w:jc w:val="both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pacing w:val="1"/>
                <w:sz w:val="24"/>
                <w:szCs w:val="32"/>
              </w:rPr>
              <w:t>补充耕地情况</w:t>
            </w:r>
          </w:p>
        </w:tc>
      </w:tr>
      <w:tr w14:paraId="3611F9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95CDB4B"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3"/>
              </w:rPr>
              <w:t>需补充</w:t>
            </w: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D05CFCB">
            <w:pPr>
              <w:spacing w:before="145" w:line="219" w:lineRule="auto"/>
              <w:jc w:val="center"/>
              <w:rPr>
                <w:rFonts w:hint="eastAsia" w:ascii="Times New Roman" w:hAnsi="Times New Roman" w:eastAsia="仿宋_GB2312"/>
                <w:lang w:eastAsia="zh-CN"/>
              </w:rPr>
            </w:pPr>
          </w:p>
        </w:tc>
        <w:tc>
          <w:tcPr>
            <w:tcW w:w="2375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98DC0EA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已补充</w:t>
            </w:r>
            <w:r>
              <w:rPr>
                <w:rFonts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耕地数量</w:t>
            </w:r>
          </w:p>
        </w:tc>
        <w:tc>
          <w:tcPr>
            <w:tcW w:w="2364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E1E37D0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654EE4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60AA3E3"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补充耕地确认信息编号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6C2443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75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31CC95D">
            <w:pPr>
              <w:jc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补充</w:t>
            </w: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耕地实际总费用</w:t>
            </w:r>
          </w:p>
        </w:tc>
        <w:tc>
          <w:tcPr>
            <w:tcW w:w="2364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8171914">
            <w:pPr>
              <w:ind w:firstLine="2520" w:firstLineChars="1200"/>
              <w:rPr>
                <w:rFonts w:hint="default" w:ascii="Times New Roman" w:hAnsi="Times New Roman" w:eastAsia="仿宋_GB2312"/>
                <w:lang w:val="en-US" w:eastAsia="zh-CN"/>
              </w:rPr>
            </w:pPr>
          </w:p>
        </w:tc>
      </w:tr>
      <w:tr w14:paraId="55065B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C6C41D0">
            <w:pPr>
              <w:spacing w:before="144" w:line="219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1"/>
                <w:sz w:val="24"/>
                <w:szCs w:val="32"/>
              </w:rPr>
              <w:t>节约集约用地情况</w:t>
            </w:r>
          </w:p>
        </w:tc>
      </w:tr>
      <w:tr w14:paraId="6DD4B8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7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26402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功能分区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C3EFD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数量</w:t>
            </w: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733D0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申请用地</w:t>
            </w:r>
          </w:p>
        </w:tc>
        <w:tc>
          <w:tcPr>
            <w:tcW w:w="1271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0A438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原有用地</w:t>
            </w:r>
          </w:p>
          <w:p w14:paraId="15B4031F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(改扩建项目</w:t>
            </w:r>
            <w:r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  <w:t>)</w:t>
            </w:r>
          </w:p>
        </w:tc>
        <w:tc>
          <w:tcPr>
            <w:tcW w:w="1019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A75C7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指标控</w:t>
            </w:r>
          </w:p>
          <w:p w14:paraId="426F34AE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制面积</w:t>
            </w:r>
          </w:p>
        </w:tc>
        <w:tc>
          <w:tcPr>
            <w:tcW w:w="2522" w:type="dxa"/>
            <w:gridSpan w:val="4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31DBD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所选取单项指标对应的具体条件参数</w:t>
            </w:r>
          </w:p>
        </w:tc>
        <w:tc>
          <w:tcPr>
            <w:tcW w:w="1198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960FE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节地技术、模式应用情况</w:t>
            </w:r>
          </w:p>
        </w:tc>
      </w:tr>
      <w:tr w14:paraId="6F5B10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0A531F2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C457BA2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D6D6DBB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CE33640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DADA92C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B006BF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E7559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55FDDB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2BC0406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9CAF8C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2908F4E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43B16AD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5715298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51F9F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D11B3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04FB25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50E14C7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59F9876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A766B4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BADDD84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6097257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E8FD4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59A511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49DCFE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191DDF6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B9721C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F27DA87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CAB884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2129D35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90201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88C3A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25953B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7F411685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162D900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5A65D696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2595A40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224195C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4"/>
            <w:tcBorders>
              <w:top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74877632"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931DA0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3A537D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9A0012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8893A12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3EA1B0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8717F5E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DAC1145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4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4F29E88A"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313098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24BD6F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3BC018D">
            <w:pPr>
              <w:spacing w:line="218" w:lineRule="auto"/>
              <w:ind w:firstLine="44"/>
              <w:jc w:val="center"/>
              <w:rPr>
                <w:rFonts w:hint="eastAsia" w:ascii="Times New Roman" w:hAnsi="Times New Roman" w:eastAsia="仿宋_GB2312" w:cs="Times New Roman"/>
                <w:lang w:val="en-US"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E4FF22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CE6812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F6CB17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2D27C3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522" w:type="dxa"/>
            <w:gridSpan w:val="4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177E0DB3">
            <w:pPr>
              <w:spacing w:before="57" w:line="203" w:lineRule="auto"/>
              <w:ind w:firstLine="44"/>
              <w:jc w:val="center"/>
              <w:rPr>
                <w:rFonts w:ascii="仿宋_GB2312" w:hAnsi="Times New Roman" w:eastAsia="仿宋_GB2312" w:cs="Times New Roman"/>
                <w:spacing w:val="-1"/>
              </w:rPr>
            </w:pPr>
          </w:p>
        </w:tc>
        <w:tc>
          <w:tcPr>
            <w:tcW w:w="1198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CA3E3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4AB24D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2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2FD223A"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市、县人民政府自然资源主管部门</w:t>
            </w:r>
          </w:p>
          <w:p w14:paraId="7C2B344A"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5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99688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31F2C706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50188009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267A789D"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  <w:tr w14:paraId="1570A7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4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AB8B3B5"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市、县人民政府</w:t>
            </w:r>
          </w:p>
          <w:p w14:paraId="558113CA"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5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F023D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31B65FFE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1202FF54">
            <w:pPr>
              <w:pStyle w:val="2"/>
              <w:jc w:val="both"/>
              <w:rPr>
                <w:rFonts w:hint="eastAsia"/>
              </w:rPr>
            </w:pPr>
          </w:p>
          <w:p w14:paraId="2CB6CB0E"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</w:tbl>
    <w:p w14:paraId="5B1C9046">
      <w:pPr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2534BA"/>
    <w:multiLevelType w:val="multilevel"/>
    <w:tmpl w:val="582534BA"/>
    <w:lvl w:ilvl="0" w:tentative="0">
      <w:start w:val="1"/>
      <w:numFmt w:val="none"/>
      <w:pStyle w:val="2"/>
      <w:suff w:val="nothing"/>
      <w:lvlText w:val=""/>
      <w:lvlJc w:val="left"/>
    </w:lvl>
    <w:lvl w:ilvl="1" w:tentative="0">
      <w:start w:val="0"/>
      <w:numFmt w:val="decimal"/>
      <w:lvlText w:val="%2"/>
      <w:legacy w:legacy="1" w:legacySpace="0" w:legacyIndent="0"/>
      <w:lvlJc w:val="left"/>
      <w:rPr>
        <w:rFonts w:hint="eastAsia" w:ascii="宋体" w:eastAsia="宋体"/>
      </w:rPr>
    </w:lvl>
    <w:lvl w:ilvl="2" w:tentative="0">
      <w:start w:val="0"/>
      <w:numFmt w:val="decimal"/>
      <w:lvlText w:val="%3"/>
      <w:legacy w:legacy="1" w:legacySpace="0" w:legacyIndent="0"/>
      <w:lvlJc w:val="left"/>
      <w:rPr>
        <w:rFonts w:hint="eastAsia" w:ascii="宋体" w:eastAsia="宋体"/>
      </w:rPr>
    </w:lvl>
    <w:lvl w:ilvl="3" w:tentative="0">
      <w:start w:val="0"/>
      <w:numFmt w:val="decimal"/>
      <w:lvlText w:val="%4"/>
      <w:legacy w:legacy="1" w:legacySpace="0" w:legacyIndent="0"/>
      <w:lvlJc w:val="left"/>
      <w:rPr>
        <w:rFonts w:hint="eastAsia" w:ascii="宋体" w:eastAsia="宋体"/>
      </w:rPr>
    </w:lvl>
    <w:lvl w:ilvl="4" w:tentative="0">
      <w:start w:val="0"/>
      <w:numFmt w:val="decimal"/>
      <w:lvlText w:val="%5"/>
      <w:legacy w:legacy="1" w:legacySpace="0" w:legacyIndent="0"/>
      <w:lvlJc w:val="left"/>
      <w:rPr>
        <w:rFonts w:hint="eastAsia" w:ascii="宋体" w:eastAsia="宋体"/>
      </w:rPr>
    </w:lvl>
    <w:lvl w:ilvl="5" w:tentative="0">
      <w:start w:val="0"/>
      <w:numFmt w:val="decimal"/>
      <w:lvlText w:val="%6"/>
      <w:legacy w:legacy="1" w:legacySpace="0" w:legacyIndent="0"/>
      <w:lvlJc w:val="left"/>
      <w:rPr>
        <w:rFonts w:hint="eastAsia" w:ascii="宋体" w:eastAsia="宋体"/>
      </w:rPr>
    </w:lvl>
    <w:lvl w:ilvl="6" w:tentative="0">
      <w:start w:val="0"/>
      <w:numFmt w:val="decimal"/>
      <w:lvlText w:val="%7"/>
      <w:legacy w:legacy="1" w:legacySpace="0" w:legacyIndent="0"/>
      <w:lvlJc w:val="left"/>
      <w:rPr>
        <w:rFonts w:hint="eastAsia" w:ascii="宋体" w:eastAsia="宋体"/>
      </w:rPr>
    </w:lvl>
    <w:lvl w:ilvl="7" w:tentative="0">
      <w:start w:val="0"/>
      <w:numFmt w:val="decimal"/>
      <w:lvlText w:val="%8"/>
      <w:legacy w:legacy="1" w:legacySpace="0" w:legacyIndent="0"/>
      <w:lvlJc w:val="left"/>
      <w:rPr>
        <w:rFonts w:hint="eastAsia" w:ascii="宋体" w:eastAsia="宋体"/>
      </w:rPr>
    </w:lvl>
    <w:lvl w:ilvl="8" w:tentative="0">
      <w:start w:val="0"/>
      <w:numFmt w:val="decimal"/>
      <w:lvlText w:val="%9"/>
      <w:legacy w:legacy="1" w:legacySpace="0" w:legacyIndent="0"/>
      <w:lvlJc w:val="left"/>
      <w:rPr>
        <w:rFonts w:hint="eastAsia" w:ascii="宋体" w:eastAsia="宋体"/>
      </w:rPr>
    </w:lvl>
  </w:abstractNum>
  <w:abstractNum w:abstractNumId="1">
    <w:nsid w:val="7BDC66A4"/>
    <w:multiLevelType w:val="singleLevel"/>
    <w:tmpl w:val="7BDC66A4"/>
    <w:lvl w:ilvl="0" w:tentative="0">
      <w:start w:val="1"/>
      <w:numFmt w:val="chineseCounting"/>
      <w:suff w:val="space"/>
      <w:lvlText w:val="(%1)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c0ZGU0N2JlNGRjMGNlODc1MjlkNzQwZDBiZTY1ZDcifQ=="/>
  </w:docVars>
  <w:rsids>
    <w:rsidRoot w:val="7A1F614A"/>
    <w:rsid w:val="00666D33"/>
    <w:rsid w:val="0068742A"/>
    <w:rsid w:val="006E086E"/>
    <w:rsid w:val="00A8265A"/>
    <w:rsid w:val="00B3542B"/>
    <w:rsid w:val="00CB2063"/>
    <w:rsid w:val="00D50B3F"/>
    <w:rsid w:val="00DB3A74"/>
    <w:rsid w:val="00F53B11"/>
    <w:rsid w:val="00F9348F"/>
    <w:rsid w:val="018447DB"/>
    <w:rsid w:val="03DF1EFE"/>
    <w:rsid w:val="049878B8"/>
    <w:rsid w:val="04C401EA"/>
    <w:rsid w:val="063522A9"/>
    <w:rsid w:val="08714609"/>
    <w:rsid w:val="09755D03"/>
    <w:rsid w:val="09E515CC"/>
    <w:rsid w:val="0A5F6524"/>
    <w:rsid w:val="0AED14B8"/>
    <w:rsid w:val="0AF7023F"/>
    <w:rsid w:val="0E2A40D8"/>
    <w:rsid w:val="10E24B92"/>
    <w:rsid w:val="115D5CE6"/>
    <w:rsid w:val="11E23AB5"/>
    <w:rsid w:val="12863E8D"/>
    <w:rsid w:val="12A82A2A"/>
    <w:rsid w:val="12C9291A"/>
    <w:rsid w:val="136943FE"/>
    <w:rsid w:val="13DF5603"/>
    <w:rsid w:val="147E5A3C"/>
    <w:rsid w:val="14C12F5A"/>
    <w:rsid w:val="157A56F4"/>
    <w:rsid w:val="15EC0523"/>
    <w:rsid w:val="16EB1452"/>
    <w:rsid w:val="1A316B6F"/>
    <w:rsid w:val="1C6568C1"/>
    <w:rsid w:val="1D353A79"/>
    <w:rsid w:val="1E244199"/>
    <w:rsid w:val="1E5434BD"/>
    <w:rsid w:val="1F0D1CEA"/>
    <w:rsid w:val="1FD237AB"/>
    <w:rsid w:val="20FC1D7C"/>
    <w:rsid w:val="22536B06"/>
    <w:rsid w:val="25D3218B"/>
    <w:rsid w:val="2741268D"/>
    <w:rsid w:val="2AAD3743"/>
    <w:rsid w:val="2AFB4243"/>
    <w:rsid w:val="2B781E97"/>
    <w:rsid w:val="2EEB0D06"/>
    <w:rsid w:val="2FEB7AE4"/>
    <w:rsid w:val="31B63A54"/>
    <w:rsid w:val="31E35A37"/>
    <w:rsid w:val="31F23FA6"/>
    <w:rsid w:val="330B29B2"/>
    <w:rsid w:val="332130EA"/>
    <w:rsid w:val="33816978"/>
    <w:rsid w:val="378F04FB"/>
    <w:rsid w:val="37B35772"/>
    <w:rsid w:val="38265C2B"/>
    <w:rsid w:val="384C6E5B"/>
    <w:rsid w:val="3A6D6E2B"/>
    <w:rsid w:val="3B842468"/>
    <w:rsid w:val="3C4D6CFE"/>
    <w:rsid w:val="3D1D06D7"/>
    <w:rsid w:val="3F593DE1"/>
    <w:rsid w:val="3F9B5FD2"/>
    <w:rsid w:val="40F81899"/>
    <w:rsid w:val="41325E2F"/>
    <w:rsid w:val="42890CAC"/>
    <w:rsid w:val="44DB41F5"/>
    <w:rsid w:val="46A22F9A"/>
    <w:rsid w:val="48545A7F"/>
    <w:rsid w:val="48CC28F5"/>
    <w:rsid w:val="4910358D"/>
    <w:rsid w:val="4A216771"/>
    <w:rsid w:val="4A9C5496"/>
    <w:rsid w:val="4ABF25B2"/>
    <w:rsid w:val="4D17136A"/>
    <w:rsid w:val="4D6D579B"/>
    <w:rsid w:val="517A4987"/>
    <w:rsid w:val="52126331"/>
    <w:rsid w:val="53207C6D"/>
    <w:rsid w:val="55767AC0"/>
    <w:rsid w:val="559720BB"/>
    <w:rsid w:val="577B4C0F"/>
    <w:rsid w:val="586B0866"/>
    <w:rsid w:val="58BC224B"/>
    <w:rsid w:val="59813979"/>
    <w:rsid w:val="5A366BCB"/>
    <w:rsid w:val="5AF5177A"/>
    <w:rsid w:val="5B786E07"/>
    <w:rsid w:val="5C062640"/>
    <w:rsid w:val="5D8F7040"/>
    <w:rsid w:val="5DE03A1E"/>
    <w:rsid w:val="5EF41078"/>
    <w:rsid w:val="5FD16F32"/>
    <w:rsid w:val="60413CFF"/>
    <w:rsid w:val="612B57DA"/>
    <w:rsid w:val="6137458B"/>
    <w:rsid w:val="615D7134"/>
    <w:rsid w:val="61677D50"/>
    <w:rsid w:val="61E82EA1"/>
    <w:rsid w:val="61EA51B7"/>
    <w:rsid w:val="62EF4967"/>
    <w:rsid w:val="64095AE9"/>
    <w:rsid w:val="676954D1"/>
    <w:rsid w:val="69C9461F"/>
    <w:rsid w:val="69FD14B4"/>
    <w:rsid w:val="6A040E7B"/>
    <w:rsid w:val="6A533B69"/>
    <w:rsid w:val="6BFA31F3"/>
    <w:rsid w:val="6D336AB4"/>
    <w:rsid w:val="6D7C6A2A"/>
    <w:rsid w:val="6EC4533E"/>
    <w:rsid w:val="6FF762C9"/>
    <w:rsid w:val="716F542B"/>
    <w:rsid w:val="71FC6A0D"/>
    <w:rsid w:val="721B4C06"/>
    <w:rsid w:val="74B3733F"/>
    <w:rsid w:val="752D33CD"/>
    <w:rsid w:val="752E2E69"/>
    <w:rsid w:val="759374AF"/>
    <w:rsid w:val="76790114"/>
    <w:rsid w:val="76CF509F"/>
    <w:rsid w:val="779F5E05"/>
    <w:rsid w:val="789C549E"/>
    <w:rsid w:val="78AA1A7F"/>
    <w:rsid w:val="798A5060"/>
    <w:rsid w:val="7A053438"/>
    <w:rsid w:val="7A1F614A"/>
    <w:rsid w:val="7A425F0A"/>
    <w:rsid w:val="7A8D1935"/>
    <w:rsid w:val="7B1879E6"/>
    <w:rsid w:val="7BC950F4"/>
    <w:rsid w:val="7C1B5BC5"/>
    <w:rsid w:val="7C4701BC"/>
    <w:rsid w:val="7CB35C36"/>
    <w:rsid w:val="7D295BD9"/>
    <w:rsid w:val="7D382875"/>
    <w:rsid w:val="7DED491E"/>
    <w:rsid w:val="7E212C06"/>
    <w:rsid w:val="7F02098E"/>
    <w:rsid w:val="7F61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numPr>
        <w:ilvl w:val="0"/>
        <w:numId w:val="1"/>
      </w:numPr>
      <w:adjustRightInd w:val="0"/>
      <w:spacing w:line="540" w:lineRule="exact"/>
      <w:jc w:val="center"/>
      <w:textAlignment w:val="baseline"/>
      <w:outlineLvl w:val="0"/>
    </w:pPr>
    <w:rPr>
      <w:rFonts w:eastAsia="方正小标宋简体"/>
      <w:kern w:val="44"/>
      <w:sz w:val="44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页眉 字符"/>
    <w:basedOn w:val="6"/>
    <w:link w:val="4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字符"/>
    <w:basedOn w:val="6"/>
    <w:link w:val="3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358</Words>
  <Characters>442</Characters>
  <Lines>4</Lines>
  <Paragraphs>1</Paragraphs>
  <TotalTime>6</TotalTime>
  <ScaleCrop>false</ScaleCrop>
  <LinksUpToDate>false</LinksUpToDate>
  <CharactersWithSpaces>491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2022-09-06T02:19:00Z</dcterms:created>
  <dc:creator>广东国垚信息科技有限公司</dc:creator>
  <cp:lastModifiedBy>GrayFeng</cp:lastModifiedBy>
  <cp:lastPrinted>2024-07-16T07:02:07Z</cp:lastPrinted>
  <dcterms:modified xsi:type="dcterms:W3CDTF">2024-07-16T07:02:17Z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993FCFCBA6DA4BA1B9073B5F419AFB1C_13</vt:lpwstr>
  </property>
</Properties>
</file>