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9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附件2：</w:t>
      </w:r>
    </w:p>
    <w:p>
      <w:pPr>
        <w:spacing w:before="50" w:after="156" w:afterLines="50" w:line="360" w:lineRule="auto"/>
        <w:ind w:right="609" w:rightChars="290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</w:pPr>
      <w:bookmarkStart w:id="0" w:name="_Hlk41514741"/>
    </w:p>
    <w:p>
      <w:pPr>
        <w:spacing w:before="50" w:after="156" w:afterLines="50" w:line="360" w:lineRule="auto"/>
        <w:ind w:right="609" w:rightChars="290"/>
        <w:jc w:val="center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  <w:t>广东政府采购智慧监管平台</w:t>
      </w:r>
      <w:bookmarkEnd w:id="0"/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诚信管理</w:t>
      </w: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</w:rPr>
        <w:t>系统</w:t>
      </w: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  <w:t>（项目采购）</w:t>
      </w:r>
    </w:p>
    <w:bookmarkEnd w:id="1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目录</w:t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TOC \o "1-3" \h \u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_Toc7346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一、 代理机构、专家互评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_Toc7346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_Toc4922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1.1评价代理机构/专家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_Toc4922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_Toc6853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1.2查看评价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_Toc6853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8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_Toc26481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1.3反馈评价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_Toc26481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_Toc10617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1.4修改评价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_Toc10617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_Toc13674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二、 评价汇总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_Toc13674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_Toc31979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2.1查看待/已/被评价数量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_Toc31979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_Toc29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2.2查看总/已评价数量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_Toc29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instrText xml:space="preserve"> HYPERLINK \l _Toc22101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2.3查看满/扣分评价单数量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_Toc22101 \h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Calibri" w:hAnsi="Calibri" w:eastAsia="宋体" w:cs="Times New Roman"/>
          <w:bCs/>
          <w:kern w:val="2"/>
          <w:sz w:val="21"/>
          <w:szCs w:val="36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1"/>
        </w:num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" w:name="_Toc7346"/>
      <w:bookmarkStart w:id="2" w:name="_Toc980"/>
      <w:r>
        <w:rPr>
          <w:rFonts w:hint="eastAsia"/>
          <w:b/>
          <w:bCs/>
          <w:sz w:val="32"/>
          <w:szCs w:val="32"/>
          <w:lang w:val="en-US" w:eastAsia="zh-CN"/>
        </w:rPr>
        <w:t>代理机构、专家互评</w:t>
      </w:r>
      <w:bookmarkEnd w:id="1"/>
      <w:bookmarkEnd w:id="2"/>
    </w:p>
    <w:p>
      <w:pPr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3" w:name="_Toc5654"/>
      <w:bookmarkStart w:id="4" w:name="_Toc492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1.1评价代理机构/专家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【步骤一】：项目评审结束后，代理机构（评审专家）登录云平台，进入诚信管理系统，点击“评价单管理”中的“我的评价单”，找到对应项目进行后续评价操作。如下图：</w:t>
      </w:r>
    </w:p>
    <w:p>
      <w:pPr>
        <w:jc w:val="both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sz w:val="32"/>
          <w:szCs w:val="32"/>
        </w:rPr>
        <w:drawing>
          <wp:inline distT="0" distB="0" distL="114300" distR="114300">
            <wp:extent cx="5273040" cy="2639695"/>
            <wp:effectExtent l="0" t="0" r="3810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【步骤二】：点击“评价”。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注意：请在截止日期内进行评价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71770" cy="2600960"/>
            <wp:effectExtent l="0" t="0" r="5080" b="889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【步骤二】：找到对应项目后，填写对应的“履职评价指标”。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59705" cy="2583815"/>
            <wp:effectExtent l="0" t="0" r="17145" b="698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【步骤四】：填写完成后，点击“提交”，完成评价即可。</w:t>
      </w: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0500" cy="2625090"/>
            <wp:effectExtent l="0" t="0" r="6350" b="381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5" w:name="_Toc6853"/>
      <w:bookmarkStart w:id="6" w:name="_Toc23663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1.2查看评价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【步骤一】：需要查看已完成的评价时，点击“评价单管理”中的“对我的评价”查看。</w:t>
      </w:r>
    </w:p>
    <w:p>
      <w:pPr>
        <w:jc w:val="center"/>
        <w:rPr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3040" cy="2630170"/>
            <wp:effectExtent l="0" t="0" r="3810" b="1778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【步骤二】：点击“查阅”，查看对方作出的评价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1610" cy="2594610"/>
            <wp:effectExtent l="0" t="0" r="15240" b="152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outlineLvl w:val="1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7" w:name="_Toc26481"/>
      <w:bookmarkStart w:id="8" w:name="_Toc27322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1.3反馈评价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【步骤一】：点击“评价单管理”中的“对我的评价”</w:t>
      </w:r>
    </w:p>
    <w:p>
      <w:pPr>
        <w:rPr>
          <w:rFonts w:hint="default" w:cs="宋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3040" cy="2630170"/>
            <wp:effectExtent l="0" t="0" r="3810" b="1778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【步骤二】：点击“反馈”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59705" cy="2603500"/>
            <wp:effectExtent l="0" t="0" r="17145" b="635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【步骤三】：下拉到底部，点击“反馈”。</w: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1610" cy="2600960"/>
            <wp:effectExtent l="0" t="0" r="15240" b="889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【步骤四】：填写“反馈内容”，选择“确定”。</w:t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1770" cy="2633980"/>
            <wp:effectExtent l="0" t="0" r="508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9" w:name="_Toc10617"/>
      <w:bookmarkStart w:id="10" w:name="_Toc2093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1.4修改评价</w:t>
      </w:r>
      <w:bookmarkEnd w:id="9"/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注：对方“反馈评价”后，才可以进行”修改信息“，且只能修改一次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【步骤一】：点击“评价单管理”中的“我的评价单”。</w:t>
      </w:r>
    </w:p>
    <w:p>
      <w:pP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sz w:val="32"/>
          <w:szCs w:val="32"/>
        </w:rPr>
        <w:drawing>
          <wp:inline distT="0" distB="0" distL="114300" distR="114300">
            <wp:extent cx="5273040" cy="2639695"/>
            <wp:effectExtent l="0" t="0" r="3810" b="8255"/>
            <wp:docPr id="1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【步骤二】：选择“历史评价”，点击“修改评价”。</w:t>
      </w:r>
    </w:p>
    <w:p>
      <w:pPr>
        <w:rPr>
          <w:rFonts w:hint="default" w:ascii="宋体" w:hAnsi="宋体" w:eastAsia="宋体" w:cs="宋体"/>
          <w:b w:val="0"/>
          <w:bCs w:val="0"/>
          <w:color w:val="000000"/>
          <w:kern w:val="2"/>
          <w:sz w:val="32"/>
          <w:szCs w:val="32"/>
          <w:lang w:val="en-US" w:eastAsia="zh-CN" w:bidi="ar-SA"/>
        </w:rPr>
      </w:pPr>
      <w:r>
        <w:rPr>
          <w:sz w:val="32"/>
          <w:szCs w:val="32"/>
        </w:rPr>
        <w:drawing>
          <wp:inline distT="0" distB="0" distL="114300" distR="114300">
            <wp:extent cx="5266690" cy="2620010"/>
            <wp:effectExtent l="0" t="0" r="10160" b="889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【步骤三】：下拉到底部，点击“修改评价单”。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8595" cy="2597785"/>
            <wp:effectExtent l="0" t="0" r="825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【步骤三】：填写完成后，点击“确认”。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sz w:val="32"/>
          <w:szCs w:val="32"/>
        </w:rPr>
        <w:drawing>
          <wp:inline distT="0" distB="0" distL="114300" distR="114300">
            <wp:extent cx="5270500" cy="2598420"/>
            <wp:effectExtent l="0" t="0" r="6350" b="1143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bookmarkStart w:id="11" w:name="_Toc13674"/>
      <w:bookmarkStart w:id="12" w:name="_Toc1269"/>
      <w:r>
        <w:rPr>
          <w:rFonts w:hint="eastAsia"/>
          <w:b/>
          <w:bCs/>
          <w:sz w:val="32"/>
          <w:szCs w:val="32"/>
          <w:lang w:val="en-US" w:eastAsia="zh-CN"/>
        </w:rPr>
        <w:t>评价汇总</w:t>
      </w:r>
      <w:bookmarkEnd w:id="11"/>
      <w:bookmarkEnd w:id="12"/>
    </w:p>
    <w:p>
      <w:pPr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3" w:name="_Toc6099"/>
      <w:bookmarkStart w:id="14" w:name="_Toc31979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2.1查看待/已/被评价数量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步骤：代理机构登录系统，点击“代理机构首页”，在对应模块点击“查看更多”。</w:t>
      </w:r>
    </w:p>
    <w:p>
      <w:pPr>
        <w:numPr>
          <w:ilvl w:val="0"/>
          <w:numId w:val="0"/>
        </w:numPr>
        <w:outlineLvl w:val="9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269865" cy="2600325"/>
            <wp:effectExtent l="0" t="0" r="698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5" w:name="_Toc29"/>
      <w:bookmarkStart w:id="16" w:name="_Toc2708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2.2查看总/已评价数量</w:t>
      </w:r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步骤：点击“代理机构首页”,查看对应图表。</w:t>
      </w:r>
    </w:p>
    <w:p>
      <w:pPr>
        <w:numPr>
          <w:ilvl w:val="0"/>
          <w:numId w:val="0"/>
        </w:numPr>
        <w:outlineLvl w:val="9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sz w:val="32"/>
          <w:szCs w:val="32"/>
        </w:rPr>
        <w:drawing>
          <wp:inline distT="0" distB="0" distL="114300" distR="114300">
            <wp:extent cx="5265420" cy="2647315"/>
            <wp:effectExtent l="0" t="0" r="11430" b="635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17" w:name="_Toc22101"/>
      <w:bookmarkStart w:id="18" w:name="_Toc2589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2.3查看满/扣分评价单数量</w:t>
      </w:r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  <w:t>步骤：点击“代理机构首页”,查看对应图表。</w:t>
      </w:r>
    </w:p>
    <w:p>
      <w:pPr>
        <w:numPr>
          <w:ilvl w:val="0"/>
          <w:numId w:val="0"/>
        </w:numPr>
        <w:outlineLvl w:val="9"/>
        <w:rPr>
          <w:rFonts w:hint="default" w:ascii="宋体" w:hAnsi="宋体" w:eastAsia="宋体" w:cs="宋体"/>
          <w:color w:val="000000"/>
          <w:kern w:val="2"/>
          <w:sz w:val="32"/>
          <w:szCs w:val="32"/>
          <w:lang w:val="en-US" w:eastAsia="zh-CN" w:bidi="ar-SA"/>
        </w:rPr>
      </w:pPr>
      <w:r>
        <w:rPr>
          <w:sz w:val="32"/>
          <w:szCs w:val="32"/>
        </w:rPr>
        <w:drawing>
          <wp:inline distT="0" distB="0" distL="114300" distR="114300">
            <wp:extent cx="5265420" cy="2611120"/>
            <wp:effectExtent l="0" t="0" r="11430" b="177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0136D3"/>
    <w:multiLevelType w:val="singleLevel"/>
    <w:tmpl w:val="750136D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311C1"/>
    <w:rsid w:val="25D80033"/>
    <w:rsid w:val="550E455D"/>
    <w:rsid w:val="5A57777C"/>
    <w:rsid w:val="5CC311C1"/>
    <w:rsid w:val="6377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toc 1"/>
    <w:basedOn w:val="1"/>
    <w:next w:val="1"/>
    <w:qFormat/>
    <w:uiPriority w:val="0"/>
    <w:pPr>
      <w:spacing w:line="400" w:lineRule="exact"/>
    </w:pPr>
    <w:rPr>
      <w:rFonts w:ascii="Times New Roman" w:hAnsi="Times New Roman" w:eastAsia="仿宋" w:cs="Times New Roman"/>
      <w:sz w:val="32"/>
    </w:rPr>
  </w:style>
  <w:style w:type="paragraph" w:styleId="4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市财政局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2023-05-16T08:23:00Z</dcterms:created>
  <dc:creator>刘慧婷</dc:creator>
  <cp:lastModifiedBy>刘慧婷</cp:lastModifiedBy>
  <dcterms:modified xsi:type="dcterms:W3CDTF">2023-05-16T08:25:11Z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